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417"/>
        <w:gridCol w:w="8"/>
        <w:gridCol w:w="2044"/>
        <w:gridCol w:w="931"/>
        <w:gridCol w:w="550"/>
        <w:gridCol w:w="7"/>
        <w:gridCol w:w="1002"/>
        <w:gridCol w:w="1546"/>
        <w:gridCol w:w="722"/>
        <w:gridCol w:w="1278"/>
      </w:tblGrid>
      <w:tr w:rsidR="00EB1895" w:rsidRPr="007D67CD" w:rsidTr="00273847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EB1895" w:rsidRPr="007D67CD" w:rsidRDefault="00EB1895" w:rsidP="0027384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EB1895" w:rsidRPr="007D67CD" w:rsidRDefault="00EB1895" w:rsidP="0027384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EB1895" w:rsidRPr="007D67CD" w:rsidRDefault="00EB1895" w:rsidP="00273847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EB1895" w:rsidRPr="00A7565C" w:rsidTr="00273847">
        <w:trPr>
          <w:trHeight w:val="105"/>
        </w:trPr>
        <w:tc>
          <w:tcPr>
            <w:tcW w:w="1694" w:type="dxa"/>
            <w:gridSpan w:val="2"/>
          </w:tcPr>
          <w:p w:rsidR="00EB1895" w:rsidRPr="00A7565C" w:rsidRDefault="00EB1895" w:rsidP="0027384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EB1895" w:rsidRPr="00A7565C" w:rsidRDefault="00EB1895" w:rsidP="0027384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Unit:</w:t>
            </w:r>
            <w:r w:rsidR="00F332A6">
              <w:rPr>
                <w:rFonts w:ascii="Verdana" w:hAnsi="Verdana"/>
                <w:b/>
                <w:sz w:val="20"/>
                <w:szCs w:val="20"/>
              </w:rPr>
              <w:t xml:space="preserve"> 6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F332A6">
              <w:rPr>
                <w:rFonts w:ascii="Verdana" w:hAnsi="Verdana"/>
                <w:sz w:val="20"/>
                <w:szCs w:val="20"/>
              </w:rPr>
              <w:t>NUMBER- Adding regrouping (Summative)</w:t>
            </w:r>
          </w:p>
        </w:tc>
        <w:tc>
          <w:tcPr>
            <w:tcW w:w="4555" w:type="dxa"/>
            <w:gridSpan w:val="5"/>
          </w:tcPr>
          <w:p w:rsidR="00EB1895" w:rsidRPr="00A7565C" w:rsidRDefault="00EB1895" w:rsidP="0027384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EB1895" w:rsidRPr="00A7565C" w:rsidTr="00273847">
        <w:trPr>
          <w:trHeight w:val="414"/>
        </w:trPr>
        <w:tc>
          <w:tcPr>
            <w:tcW w:w="1411" w:type="dxa"/>
            <w:vMerge w:val="restart"/>
          </w:tcPr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EB1895" w:rsidRPr="00A7565C" w:rsidRDefault="003853E8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="00EB1895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EB1895" w:rsidRPr="00A7565C" w:rsidRDefault="00EB1895" w:rsidP="00273847">
            <w:pPr>
              <w:spacing w:after="0"/>
            </w:pPr>
          </w:p>
        </w:tc>
        <w:tc>
          <w:tcPr>
            <w:tcW w:w="1700" w:type="dxa"/>
            <w:gridSpan w:val="2"/>
            <w:vMerge w:val="restart"/>
          </w:tcPr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EB1895" w:rsidRPr="00A7565C" w:rsidRDefault="003853E8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EB1895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EB1895" w:rsidRPr="00A7565C" w:rsidRDefault="00EB1895" w:rsidP="00273847">
            <w:pPr>
              <w:spacing w:after="0"/>
            </w:pPr>
          </w:p>
        </w:tc>
        <w:tc>
          <w:tcPr>
            <w:tcW w:w="3540" w:type="dxa"/>
            <w:gridSpan w:val="5"/>
            <w:tcBorders>
              <w:bottom w:val="single" w:sz="4" w:space="0" w:color="FFFFFF"/>
            </w:tcBorders>
          </w:tcPr>
          <w:p w:rsidR="00EB1895" w:rsidRPr="00B57B1C" w:rsidRDefault="00EB1895" w:rsidP="00273847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EB1895" w:rsidRDefault="00EB1895" w:rsidP="00273847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EB1895" w:rsidRPr="00517BEB" w:rsidRDefault="00EB1895" w:rsidP="00F332A6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9" w:name="Casilla5"/>
            <w:r w:rsidR="00F332A6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332A6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332A6">
              <w:rPr>
                <w:rFonts w:ascii="Verdana" w:hAnsi="Verdana"/>
                <w:b/>
                <w:sz w:val="20"/>
                <w:szCs w:val="20"/>
              </w:rPr>
            </w:r>
            <w:r w:rsidR="00F332A6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10" w:name="Casilla6"/>
            <w:r w:rsidR="00F332A6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332A6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F332A6">
              <w:rPr>
                <w:rFonts w:ascii="Verdana" w:hAnsi="Verdana"/>
                <w:b/>
                <w:sz w:val="20"/>
                <w:szCs w:val="20"/>
              </w:rPr>
            </w:r>
            <w:r w:rsidR="00F332A6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10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EB1895" w:rsidRPr="00A7565C" w:rsidTr="00273847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EB1895" w:rsidRPr="00A7565C" w:rsidRDefault="00EB1895" w:rsidP="00273847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EB1895" w:rsidRPr="00A7565C" w:rsidRDefault="00EB1895" w:rsidP="00273847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11" w:name="Casilla24"/>
        <w:tc>
          <w:tcPr>
            <w:tcW w:w="2052" w:type="dxa"/>
            <w:gridSpan w:val="2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EB1895" w:rsidRDefault="00EB1895" w:rsidP="0027384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EB1895" w:rsidRDefault="00EB1895" w:rsidP="0027384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EB1895" w:rsidRDefault="00EB1895" w:rsidP="0027384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3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4" w:name="Casilla30"/>
          </w:p>
          <w:bookmarkStart w:id="15" w:name="Casilla27"/>
          <w:bookmarkEnd w:id="14"/>
          <w:p w:rsidR="00EB1895" w:rsidRDefault="00EB1895" w:rsidP="0027384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EB1895" w:rsidRPr="00A7565C" w:rsidRDefault="00EB1895" w:rsidP="0027384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EB1895" w:rsidRPr="00A7565C" w:rsidRDefault="00EB1895" w:rsidP="0027384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EB1895" w:rsidRPr="00A7565C" w:rsidRDefault="00EB1895" w:rsidP="0027384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EB1895" w:rsidRPr="00A7565C" w:rsidRDefault="00EB1895" w:rsidP="0027384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EB1895" w:rsidRPr="00A7565C" w:rsidRDefault="00EB1895" w:rsidP="00273847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EB1895" w:rsidRPr="00A7565C" w:rsidRDefault="00EB1895" w:rsidP="00273847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EB1895" w:rsidRPr="00A7565C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6" w:name="Casilla7"/>
          <w:p w:rsidR="00EB1895" w:rsidRPr="00A7565C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EB1895" w:rsidRPr="00A7565C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8" w:name="Casilla9"/>
          <w:p w:rsidR="00EB1895" w:rsidRPr="00A7565C" w:rsidRDefault="003853E8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="00EB1895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EB1895" w:rsidRPr="00A7565C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EB1895" w:rsidRPr="00A7565C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EB1895" w:rsidRPr="00A7565C" w:rsidRDefault="00EB1895" w:rsidP="00273847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EB1895" w:rsidRPr="00A7565C" w:rsidRDefault="00EB1895" w:rsidP="00273847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bookmarkStart w:id="22" w:name="Casilla12"/>
          <w:p w:rsidR="00EB1895" w:rsidRPr="00A7565C" w:rsidRDefault="003853E8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EB1895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EB1895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bookmarkStart w:id="24" w:name="Casilla14"/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EB1895" w:rsidRPr="00A7565C" w:rsidRDefault="00EB1895" w:rsidP="00273847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5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5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EB1895" w:rsidRPr="00A7565C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EB1895" w:rsidRPr="00A7565C" w:rsidRDefault="00EB1895" w:rsidP="00273847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7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7"/>
          </w:p>
        </w:tc>
      </w:tr>
      <w:tr w:rsidR="00EB1895" w:rsidRPr="00A7565C" w:rsidTr="00273847">
        <w:trPr>
          <w:trHeight w:val="1248"/>
        </w:trPr>
        <w:tc>
          <w:tcPr>
            <w:tcW w:w="6094" w:type="dxa"/>
            <w:gridSpan w:val="6"/>
          </w:tcPr>
          <w:p w:rsidR="00F332A6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4255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</w:p>
          <w:p w:rsidR="00EB1895" w:rsidRPr="00142553" w:rsidRDefault="00F332A6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 w:cs="Arial"/>
                <w:sz w:val="16"/>
                <w:szCs w:val="16"/>
                <w:lang w:val="en-US"/>
              </w:rPr>
              <w:t>Solves addition and subtraction equations of 1 and 2 digits with and without regrouping</w:t>
            </w:r>
          </w:p>
        </w:tc>
        <w:tc>
          <w:tcPr>
            <w:tcW w:w="5105" w:type="dxa"/>
            <w:gridSpan w:val="6"/>
          </w:tcPr>
          <w:p w:rsidR="00EB1895" w:rsidRDefault="00EB1895" w:rsidP="003853E8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3853E8" w:rsidRDefault="003853E8" w:rsidP="003853E8">
            <w:pPr>
              <w:pStyle w:val="Sinespaciado"/>
              <w:numPr>
                <w:ilvl w:val="0"/>
                <w:numId w:val="1"/>
              </w:numPr>
              <w:rPr>
                <w:rFonts w:cs="Arial"/>
                <w:lang w:val="en-US"/>
              </w:rPr>
            </w:pPr>
            <w:r w:rsidRPr="009E0F63">
              <w:rPr>
                <w:rFonts w:ascii="Verdana" w:hAnsi="Verdana"/>
                <w:sz w:val="16"/>
                <w:szCs w:val="16"/>
                <w:lang w:val="en-GB"/>
              </w:rPr>
              <w:t>Adding</w:t>
            </w:r>
          </w:p>
          <w:p w:rsidR="003853E8" w:rsidRPr="003853E8" w:rsidRDefault="003853E8" w:rsidP="003853E8">
            <w:pPr>
              <w:pStyle w:val="Sinespaciado"/>
              <w:numPr>
                <w:ilvl w:val="0"/>
                <w:numId w:val="1"/>
              </w:numPr>
              <w:rPr>
                <w:rFonts w:cs="Arial"/>
                <w:lang w:val="en-US"/>
              </w:rPr>
            </w:pPr>
            <w:r w:rsidRPr="003853E8">
              <w:rPr>
                <w:rFonts w:ascii="Verdana" w:hAnsi="Verdana"/>
                <w:sz w:val="16"/>
                <w:szCs w:val="16"/>
                <w:lang w:val="en-GB"/>
              </w:rPr>
              <w:t>Subtracting</w:t>
            </w:r>
          </w:p>
        </w:tc>
      </w:tr>
      <w:tr w:rsidR="00EB1895" w:rsidRPr="00A7565C" w:rsidTr="00273847">
        <w:trPr>
          <w:trHeight w:val="228"/>
        </w:trPr>
        <w:tc>
          <w:tcPr>
            <w:tcW w:w="6094" w:type="dxa"/>
            <w:gridSpan w:val="6"/>
            <w:vMerge w:val="restart"/>
          </w:tcPr>
          <w:p w:rsidR="00F332A6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</w:p>
          <w:p w:rsidR="00EB1895" w:rsidRPr="001A1C6F" w:rsidRDefault="00F332A6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Tens and units boards, counters,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cuisiniere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rods,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maths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notebooks</w:t>
            </w:r>
          </w:p>
        </w:tc>
        <w:tc>
          <w:tcPr>
            <w:tcW w:w="1559" w:type="dxa"/>
            <w:gridSpan w:val="3"/>
            <w:vMerge w:val="restart"/>
          </w:tcPr>
          <w:p w:rsidR="00EB1895" w:rsidRPr="00B85E77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EB1895" w:rsidRPr="0080256E" w:rsidRDefault="00EB1895" w:rsidP="00273847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separate"/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EB1895" w:rsidRPr="0080256E" w:rsidRDefault="00EB1895" w:rsidP="00273847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EB1895" w:rsidRPr="0080256E" w:rsidRDefault="00EB1895" w:rsidP="00273847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:rsidR="00EB1895" w:rsidRPr="0080256E" w:rsidRDefault="003853E8" w:rsidP="00273847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EB1895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EB1895" w:rsidRPr="00C13CC2" w:rsidRDefault="00EB1895" w:rsidP="00273847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EB1895" w:rsidRPr="00C13CC2" w:rsidRDefault="00EB1895" w:rsidP="00273847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EB1895" w:rsidRPr="00A7565C" w:rsidTr="00273847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EB1895" w:rsidRPr="00B85E77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EB1895" w:rsidRPr="00B85E77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EB1895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EB1895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EB1895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EB1895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EB1895" w:rsidRPr="00B85E77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EB1895" w:rsidRPr="000226A8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29" w:name="Casilla42"/>
          <w:p w:rsidR="00EB1895" w:rsidRDefault="003853E8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="00EB1895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EB1895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EB1895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EB1895" w:rsidRPr="00B85E77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EB1895" w:rsidRPr="00A7565C" w:rsidTr="00273847">
        <w:trPr>
          <w:trHeight w:val="272"/>
        </w:trPr>
        <w:tc>
          <w:tcPr>
            <w:tcW w:w="3119" w:type="dxa"/>
            <w:gridSpan w:val="4"/>
            <w:tcBorders>
              <w:bottom w:val="single" w:sz="4" w:space="0" w:color="auto"/>
            </w:tcBorders>
          </w:tcPr>
          <w:p w:rsidR="00EB1895" w:rsidRPr="001A1C6F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1A1C6F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Week </w:t>
            </w:r>
            <w:r w:rsidR="00F332A6">
              <w:rPr>
                <w:rFonts w:ascii="Verdana" w:hAnsi="Verdana"/>
                <w:b/>
                <w:sz w:val="16"/>
                <w:szCs w:val="16"/>
                <w:lang w:val="en-US"/>
              </w:rPr>
              <w:t>37 May 28</w:t>
            </w:r>
            <w:r w:rsidR="00F332A6" w:rsidRPr="00F332A6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th</w:t>
            </w:r>
            <w:r w:rsidR="00F332A6">
              <w:rPr>
                <w:rFonts w:ascii="Verdana" w:hAnsi="Verdana"/>
                <w:b/>
                <w:sz w:val="16"/>
                <w:szCs w:val="16"/>
                <w:lang w:val="en-US"/>
              </w:rPr>
              <w:t>-June 1</w:t>
            </w:r>
            <w:r w:rsidR="00F332A6" w:rsidRPr="00F332A6">
              <w:rPr>
                <w:rFonts w:ascii="Verdana" w:hAnsi="Verdana"/>
                <w:b/>
                <w:sz w:val="16"/>
                <w:szCs w:val="16"/>
                <w:vertAlign w:val="superscript"/>
                <w:lang w:val="en-US"/>
              </w:rPr>
              <w:t>st</w:t>
            </w:r>
            <w:r w:rsidR="00F332A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EB1895" w:rsidRPr="00A9309F" w:rsidRDefault="00EB1895" w:rsidP="00273847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 45 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EB1895" w:rsidRPr="00B85E77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EB1895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EB1895" w:rsidRPr="000226A8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EB1895" w:rsidRPr="00A7565C" w:rsidTr="00273847">
        <w:trPr>
          <w:trHeight w:val="153"/>
        </w:trPr>
        <w:tc>
          <w:tcPr>
            <w:tcW w:w="11199" w:type="dxa"/>
            <w:gridSpan w:val="12"/>
          </w:tcPr>
          <w:p w:rsidR="00EB1895" w:rsidRPr="00A9309F" w:rsidRDefault="00EB1895" w:rsidP="00273847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EB1895" w:rsidRPr="000226A8" w:rsidTr="00273847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7E382F" w:rsidRDefault="00EB1895" w:rsidP="009E27C2">
            <w:pPr>
              <w:pStyle w:val="NoSpacing2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</w:p>
          <w:p w:rsidR="009E27C2" w:rsidRPr="003853E8" w:rsidRDefault="009E27C2" w:rsidP="009E27C2">
            <w:pPr>
              <w:pStyle w:val="NoSpacing2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8"/>
                <w:szCs w:val="16"/>
                <w:lang w:val="en-GB"/>
              </w:rPr>
              <w:t xml:space="preserve">Remind the </w:t>
            </w:r>
            <w:r w:rsidR="006C6457">
              <w:rPr>
                <w:rFonts w:ascii="Verdana" w:hAnsi="Verdana"/>
                <w:sz w:val="18"/>
                <w:szCs w:val="16"/>
                <w:lang w:val="en-GB"/>
              </w:rPr>
              <w:t>children how</w:t>
            </w:r>
            <w:r>
              <w:rPr>
                <w:rFonts w:ascii="Verdana" w:hAnsi="Verdana"/>
                <w:sz w:val="18"/>
                <w:szCs w:val="16"/>
                <w:lang w:val="en-GB"/>
              </w:rPr>
              <w:t xml:space="preserve"> to represent addition using the </w:t>
            </w:r>
            <w:r w:rsidR="006C6457">
              <w:rPr>
                <w:rFonts w:ascii="Verdana" w:hAnsi="Verdana"/>
                <w:sz w:val="18"/>
                <w:szCs w:val="16"/>
                <w:lang w:val="en-GB"/>
              </w:rPr>
              <w:t xml:space="preserve">units’ </w:t>
            </w:r>
            <w:r>
              <w:rPr>
                <w:rFonts w:ascii="Verdana" w:hAnsi="Verdana"/>
                <w:sz w:val="18"/>
                <w:szCs w:val="16"/>
                <w:lang w:val="en-GB"/>
              </w:rPr>
              <w:t>boards</w:t>
            </w:r>
            <w:r w:rsidR="006C6457">
              <w:rPr>
                <w:rFonts w:ascii="Verdana" w:hAnsi="Verdana"/>
                <w:sz w:val="18"/>
                <w:szCs w:val="16"/>
                <w:lang w:val="en-GB"/>
              </w:rPr>
              <w:t xml:space="preserve"> and</w:t>
            </w:r>
            <w:r>
              <w:rPr>
                <w:rFonts w:ascii="Verdana" w:hAnsi="Verdana"/>
                <w:sz w:val="18"/>
                <w:szCs w:val="16"/>
                <w:lang w:val="en-GB"/>
              </w:rPr>
              <w:t xml:space="preserve"> </w:t>
            </w:r>
            <w:r w:rsidR="006C6457">
              <w:rPr>
                <w:rFonts w:ascii="Verdana" w:hAnsi="Verdana"/>
                <w:sz w:val="18"/>
                <w:szCs w:val="16"/>
                <w:lang w:val="en-GB"/>
              </w:rPr>
              <w:t xml:space="preserve">the </w:t>
            </w:r>
            <w:proofErr w:type="spellStart"/>
            <w:r w:rsidR="006C6457">
              <w:rPr>
                <w:rFonts w:ascii="Verdana" w:hAnsi="Verdana"/>
                <w:sz w:val="18"/>
                <w:szCs w:val="16"/>
                <w:lang w:val="en-GB"/>
              </w:rPr>
              <w:t>cuisiniere</w:t>
            </w:r>
            <w:proofErr w:type="spellEnd"/>
            <w:r w:rsidR="006C6457">
              <w:rPr>
                <w:rFonts w:ascii="Verdana" w:hAnsi="Verdana"/>
                <w:sz w:val="18"/>
                <w:szCs w:val="16"/>
                <w:lang w:val="en-GB"/>
              </w:rPr>
              <w:t xml:space="preserve"> rods, </w:t>
            </w:r>
            <w:r>
              <w:rPr>
                <w:rFonts w:ascii="Verdana" w:hAnsi="Verdana"/>
                <w:sz w:val="18"/>
                <w:szCs w:val="16"/>
                <w:lang w:val="en-GB"/>
              </w:rPr>
              <w:t>and how to represent the same addition graphically on their notebooks.</w:t>
            </w:r>
          </w:p>
          <w:p w:rsidR="009E27C2" w:rsidRDefault="009E27C2" w:rsidP="009E27C2">
            <w:pPr>
              <w:pStyle w:val="NoSpacing2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9E27C2" w:rsidRDefault="009E27C2" w:rsidP="009E27C2">
            <w:pPr>
              <w:pStyle w:val="NoSpacing2"/>
              <w:rPr>
                <w:rFonts w:ascii="Verdana" w:hAnsi="Verdana"/>
                <w:sz w:val="18"/>
                <w:szCs w:val="16"/>
                <w:lang w:val="en-GB"/>
              </w:rPr>
            </w:pPr>
          </w:p>
          <w:p w:rsidR="009E27C2" w:rsidRDefault="009E27C2" w:rsidP="009E27C2">
            <w:pPr>
              <w:pStyle w:val="NoSpacing2"/>
              <w:rPr>
                <w:rFonts w:ascii="Verdana" w:hAnsi="Verdana"/>
                <w:sz w:val="18"/>
                <w:szCs w:val="16"/>
                <w:lang w:val="en-US"/>
              </w:rPr>
            </w:pPr>
            <w:r>
              <w:rPr>
                <w:rFonts w:ascii="Verdana" w:hAnsi="Verdana"/>
                <w:b/>
                <w:noProof/>
                <w:sz w:val="18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265pt;margin-top:.85pt;width:252.15pt;height:65.8pt;z-index:251662336;mso-width-relative:margin;mso-height-relative:margin">
                  <v:textbox>
                    <w:txbxContent>
                      <w:p w:rsidR="009E27C2" w:rsidRDefault="003853E8" w:rsidP="009E27C2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15+8=23</w:t>
                        </w:r>
                        <w:r w:rsidR="009E27C2">
                          <w:rPr>
                            <w:lang w:val="es-ES"/>
                          </w:rPr>
                          <w:t xml:space="preserve">  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6" name="Imagen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b/>
                            <w:color w:val="FF0000"/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" name="Imagen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b/>
                            <w:color w:val="FF0000"/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" name="Imagen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b/>
                            <w:color w:val="FF0000"/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4" name="Imagen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b/>
                            <w:color w:val="FF0000"/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5" name="Imagen 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6" name="Imagen 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7" name="Imagen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8" name="Imagen 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9" name="Imagen 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0" name="Imagen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1" name="Imagen 1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>
                          <w:rPr>
                            <w:lang w:val="es-ES"/>
                          </w:rPr>
                          <w:t xml:space="preserve"> </w:t>
                        </w:r>
                        <w:r w:rsidR="009E27C2"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2" name="Imagen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E27C2" w:rsidRDefault="009E27C2" w:rsidP="009E27C2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 xml:space="preserve">                   </w:t>
                        </w:r>
                        <w:r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3" name="Imagen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C6457">
                          <w:rPr>
                            <w:highlight w:val="yellow"/>
                            <w:lang w:val="es-ES"/>
                          </w:rPr>
                          <w:t xml:space="preserve"> </w:t>
                        </w:r>
                        <w:r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4" name="Imagen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C6457">
                          <w:rPr>
                            <w:highlight w:val="yellow"/>
                            <w:lang w:val="es-ES"/>
                          </w:rPr>
                          <w:t xml:space="preserve"> </w:t>
                        </w:r>
                        <w:r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5" name="Imagen 1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C6457">
                          <w:rPr>
                            <w:highlight w:val="yellow"/>
                            <w:lang w:val="es-ES"/>
                          </w:rPr>
                          <w:t xml:space="preserve"> </w:t>
                        </w:r>
                        <w:r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6" name="Imagen 1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C6457">
                          <w:rPr>
                            <w:highlight w:val="yellow"/>
                            <w:lang w:val="es-ES"/>
                          </w:rPr>
                          <w:t xml:space="preserve"> </w:t>
                        </w:r>
                        <w:r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7" name="Imagen 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C6457">
                          <w:rPr>
                            <w:highlight w:val="yellow"/>
                            <w:lang w:val="es-ES"/>
                          </w:rPr>
                          <w:t xml:space="preserve"> </w:t>
                        </w:r>
                        <w:r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8" name="Imagen 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C6457">
                          <w:rPr>
                            <w:highlight w:val="yellow"/>
                            <w:lang w:val="es-ES"/>
                          </w:rPr>
                          <w:t xml:space="preserve"> </w:t>
                        </w:r>
                        <w:r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19" name="Imagen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C6457">
                          <w:rPr>
                            <w:highlight w:val="yellow"/>
                            <w:lang w:val="es-ES"/>
                          </w:rPr>
                          <w:t xml:space="preserve"> </w:t>
                        </w:r>
                        <w:r w:rsidRPr="006C6457">
                          <w:rPr>
                            <w:noProof/>
                            <w:highlight w:val="yellow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0" name="Imagen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6C6457">
                          <w:rPr>
                            <w:highlight w:val="yellow"/>
                            <w:lang w:val="es-ES"/>
                          </w:rPr>
                          <w:t xml:space="preserve"> </w:t>
                        </w:r>
                        <w:r w:rsidRPr="006C6457"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1" name="Imagen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853E8" w:rsidRPr="003853E8">
                          <w:rPr>
                            <w:lang w:val="es-E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9" name="Imagen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853E8" w:rsidRPr="003853E8">
                          <w:rPr>
                            <w:lang w:val="es-E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40" name="Imagen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E27C2" w:rsidRDefault="009E27C2" w:rsidP="009E27C2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10+</w:t>
                        </w:r>
                        <w:r w:rsidR="003853E8">
                          <w:rPr>
                            <w:lang w:val="es-ES"/>
                          </w:rPr>
                          <w:t>10+3</w:t>
                        </w:r>
                        <w:r>
                          <w:rPr>
                            <w:lang w:val="es-ES"/>
                          </w:rPr>
                          <w:t>=2</w:t>
                        </w:r>
                        <w:r w:rsidR="003853E8">
                          <w:rPr>
                            <w:lang w:val="es-ES"/>
                          </w:rPr>
                          <w:t>3</w:t>
                        </w:r>
                      </w:p>
                      <w:p w:rsidR="009E27C2" w:rsidRDefault="003853E8" w:rsidP="009E27C2">
                        <w:pPr>
                          <w:spacing w:line="240" w:lineRule="auto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20+3=23</w:t>
                        </w:r>
                      </w:p>
                      <w:p w:rsidR="009E27C2" w:rsidRDefault="009E27C2" w:rsidP="009E27C2">
                        <w:pPr>
                          <w:rPr>
                            <w:lang w:val="es-ES"/>
                          </w:rPr>
                        </w:pPr>
                      </w:p>
                    </w:txbxContent>
                  </v:textbox>
                </v:shape>
              </w:pict>
            </w:r>
            <w:r w:rsidRPr="007F63BB">
              <w:rPr>
                <w:rFonts w:ascii="Verdana" w:hAnsi="Verdana"/>
                <w:noProof/>
                <w:sz w:val="18"/>
                <w:szCs w:val="16"/>
                <w:lang w:val="en-GB" w:eastAsia="en-US"/>
              </w:rPr>
              <w:pict>
                <v:shape id="_x0000_s1026" type="#_x0000_t202" style="position:absolute;margin-left:59.5pt;margin-top:.85pt;width:187.45pt;height:62pt;z-index:251661312;mso-width-relative:margin;mso-height-relative:margin">
                  <v:textbox>
                    <w:txbxContent>
                      <w:p w:rsidR="009E27C2" w:rsidRDefault="003853E8" w:rsidP="009E27C2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9+7=16</w:t>
                        </w:r>
                        <w:r w:rsidR="009E27C2">
                          <w:rPr>
                            <w:lang w:val="es-ES"/>
                          </w:rPr>
                          <w:t xml:space="preserve">  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2" name="Imagen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b/>
                            <w:color w:val="FF0000"/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3" name="Imagen 2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b/>
                            <w:color w:val="FF0000"/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4" name="Imagen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b/>
                            <w:color w:val="FF0000"/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5" name="Imagen 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 w:rsidRPr="009E27C2">
                          <w:rPr>
                            <w:b/>
                            <w:color w:val="FF0000"/>
                            <w:highlight w:val="red"/>
                            <w:lang w:val="es-ES"/>
                          </w:rPr>
                          <w:t xml:space="preserve"> </w:t>
                        </w:r>
                        <w:r w:rsidR="009E27C2" w:rsidRPr="009E27C2">
                          <w:rPr>
                            <w:b/>
                            <w:noProof/>
                            <w:color w:val="FF0000"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6" name="Imagen 2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>
                          <w:rPr>
                            <w:lang w:val="es-ES"/>
                          </w:rPr>
                          <w:t xml:space="preserve"> </w:t>
                        </w:r>
                        <w:r w:rsidR="009E27C2"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7" name="Imagen 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>
                          <w:rPr>
                            <w:lang w:val="es-ES"/>
                          </w:rPr>
                          <w:t xml:space="preserve"> </w:t>
                        </w:r>
                        <w:r w:rsidR="009E27C2"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8" name="Imagen 2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7C2">
                          <w:rPr>
                            <w:lang w:val="es-ES"/>
                          </w:rPr>
                          <w:t xml:space="preserve"> </w:t>
                        </w:r>
                        <w:r w:rsidR="009E27C2"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29" name="Imagen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E27C2" w:rsidRDefault="009E27C2" w:rsidP="009E27C2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 xml:space="preserve">                 </w:t>
                        </w:r>
                        <w:r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0" name="Imagen 3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1" name="Imagen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2" name="Imagen 3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3" name="Imagen 3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9E27C2">
                          <w:rPr>
                            <w:highlight w:val="red"/>
                            <w:lang w:val="es-ES"/>
                          </w:rPr>
                          <w:t xml:space="preserve"> </w:t>
                        </w:r>
                        <w:r w:rsidRPr="009E27C2">
                          <w:rPr>
                            <w:noProof/>
                            <w:highlight w:val="red"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4" name="Imagen 3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lang w:val="es-ES"/>
                          </w:rPr>
                          <w:t xml:space="preserve"> </w:t>
                        </w: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5" name="Imagen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853E8" w:rsidRPr="003853E8">
                          <w:rPr>
                            <w:lang w:val="es-E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7" name="Imagen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853E8">
                          <w:rPr>
                            <w:lang w:val="es-ES"/>
                          </w:rPr>
                          <w:t xml:space="preserve"> </w:t>
                        </w:r>
                        <w:r w:rsidR="003853E8" w:rsidRPr="003853E8">
                          <w:rPr>
                            <w:lang w:val="es-ES"/>
                          </w:rPr>
                          <w:drawing>
                            <wp:inline distT="0" distB="0" distL="0" distR="0">
                              <wp:extent cx="152400" cy="95250"/>
                              <wp:effectExtent l="19050" t="0" r="0" b="0"/>
                              <wp:docPr id="38" name="Imagen 3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240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9E27C2" w:rsidRDefault="009E27C2" w:rsidP="009E27C2">
                        <w:pPr>
                          <w:spacing w:after="0" w:line="240" w:lineRule="auto"/>
                          <w:rPr>
                            <w:lang w:val="es-ES"/>
                          </w:rPr>
                        </w:pPr>
                      </w:p>
                      <w:p w:rsidR="009E27C2" w:rsidRDefault="003853E8" w:rsidP="009E27C2">
                        <w:pPr>
                          <w:rPr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t>10+6=16</w:t>
                        </w:r>
                      </w:p>
                    </w:txbxContent>
                  </v:textbox>
                </v:shape>
              </w:pict>
            </w:r>
          </w:p>
          <w:p w:rsidR="009E27C2" w:rsidRDefault="009E27C2" w:rsidP="009E27C2">
            <w:pPr>
              <w:pStyle w:val="NoSpacing2"/>
              <w:rPr>
                <w:rFonts w:ascii="Verdana" w:hAnsi="Verdana"/>
                <w:sz w:val="18"/>
                <w:szCs w:val="16"/>
                <w:lang w:val="en-US"/>
              </w:rPr>
            </w:pPr>
          </w:p>
          <w:p w:rsidR="009E27C2" w:rsidRDefault="009E27C2" w:rsidP="009E27C2">
            <w:pPr>
              <w:pStyle w:val="NoSpacing2"/>
              <w:rPr>
                <w:rFonts w:ascii="Verdana" w:hAnsi="Verdana"/>
                <w:sz w:val="18"/>
                <w:szCs w:val="16"/>
                <w:lang w:val="en-US"/>
              </w:rPr>
            </w:pPr>
          </w:p>
          <w:p w:rsidR="009E27C2" w:rsidRDefault="009E27C2" w:rsidP="009E27C2">
            <w:pPr>
              <w:pStyle w:val="NoSpacing2"/>
              <w:rPr>
                <w:rFonts w:ascii="Verdana" w:hAnsi="Verdana"/>
                <w:sz w:val="18"/>
                <w:szCs w:val="16"/>
                <w:lang w:val="en-US"/>
              </w:rPr>
            </w:pPr>
          </w:p>
          <w:p w:rsidR="009E27C2" w:rsidRDefault="009E27C2" w:rsidP="009E27C2">
            <w:pPr>
              <w:pStyle w:val="NoSpacing2"/>
              <w:rPr>
                <w:rFonts w:ascii="Verdana" w:hAnsi="Verdana"/>
                <w:sz w:val="18"/>
                <w:szCs w:val="16"/>
                <w:lang w:val="en-US"/>
              </w:rPr>
            </w:pPr>
          </w:p>
          <w:p w:rsidR="00EB1895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E382F" w:rsidRDefault="007E382F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E382F" w:rsidRDefault="007E382F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E382F" w:rsidRPr="009E27C2" w:rsidRDefault="007E382F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EB1895" w:rsidRPr="000226A8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EB1895" w:rsidRPr="000226A8" w:rsidTr="007E382F">
        <w:trPr>
          <w:trHeight w:val="2181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7E382F" w:rsidRDefault="00EB1895" w:rsidP="009E27C2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Main Activity</w:t>
            </w:r>
            <w:r w:rsidR="009E27C2">
              <w:rPr>
                <w:rFonts w:ascii="Verdana" w:hAnsi="Verdana"/>
                <w:sz w:val="16"/>
                <w:szCs w:val="16"/>
              </w:rPr>
              <w:t>:</w:t>
            </w:r>
          </w:p>
          <w:p w:rsidR="009E27C2" w:rsidRPr="007E382F" w:rsidRDefault="009E27C2" w:rsidP="009E27C2">
            <w:pPr>
              <w:spacing w:after="0"/>
              <w:rPr>
                <w:rFonts w:ascii="Verdana" w:hAnsi="Verdana"/>
                <w:sz w:val="18"/>
                <w:szCs w:val="18"/>
              </w:rPr>
            </w:pPr>
            <w:r w:rsidRPr="007E382F">
              <w:rPr>
                <w:rFonts w:ascii="Verdana" w:hAnsi="Verdana"/>
                <w:sz w:val="18"/>
                <w:szCs w:val="18"/>
              </w:rPr>
              <w:t>Propose children some addition equations using 1 and 2 digit numbers with a result of more than 10 and ask them to represent them in the tens and units</w:t>
            </w:r>
            <w:r w:rsidR="007E382F">
              <w:rPr>
                <w:rFonts w:ascii="Verdana" w:hAnsi="Verdana"/>
                <w:sz w:val="18"/>
                <w:szCs w:val="18"/>
              </w:rPr>
              <w:t>’</w:t>
            </w:r>
            <w:r w:rsidRPr="007E382F">
              <w:rPr>
                <w:rFonts w:ascii="Verdana" w:hAnsi="Verdana"/>
                <w:sz w:val="18"/>
                <w:szCs w:val="18"/>
              </w:rPr>
              <w:t xml:space="preserve"> board. Then register the equation and the result in their notebooks.</w:t>
            </w:r>
          </w:p>
          <w:p w:rsidR="009E27C2" w:rsidRPr="007E382F" w:rsidRDefault="009E27C2" w:rsidP="009E27C2">
            <w:pPr>
              <w:spacing w:after="0"/>
              <w:rPr>
                <w:rFonts w:ascii="Verdana" w:hAnsi="Verdana"/>
                <w:b/>
                <w:sz w:val="18"/>
                <w:szCs w:val="18"/>
              </w:rPr>
            </w:pPr>
          </w:p>
          <w:p w:rsidR="007E382F" w:rsidRDefault="00EB1895" w:rsidP="006C6457">
            <w:pPr>
              <w:spacing w:after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</w:t>
            </w:r>
          </w:p>
          <w:p w:rsidR="00EB1895" w:rsidRPr="007E382F" w:rsidRDefault="00EB1895" w:rsidP="007E382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B1895" w:rsidRPr="00A7565C" w:rsidTr="006C6457">
        <w:trPr>
          <w:trHeight w:val="714"/>
        </w:trPr>
        <w:tc>
          <w:tcPr>
            <w:tcW w:w="11199" w:type="dxa"/>
            <w:gridSpan w:val="12"/>
          </w:tcPr>
          <w:p w:rsidR="00EB1895" w:rsidRPr="00340A2B" w:rsidRDefault="00EB1895" w:rsidP="0027384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1:</w:t>
            </w:r>
            <w:r w:rsidR="007E382F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7E382F" w:rsidRPr="007E382F">
              <w:rPr>
                <w:rFonts w:ascii="Verdana" w:hAnsi="Verdana"/>
                <w:sz w:val="18"/>
                <w:szCs w:val="18"/>
                <w:lang w:val="en-GB"/>
              </w:rPr>
              <w:t>These children maybe do not need to represent the equations in the tens and units’ boards</w:t>
            </w:r>
            <w:r w:rsidR="00AC27A1">
              <w:rPr>
                <w:rFonts w:ascii="Verdana" w:hAnsi="Verdana"/>
                <w:sz w:val="18"/>
                <w:szCs w:val="18"/>
                <w:lang w:val="en-GB"/>
              </w:rPr>
              <w:t>.</w:t>
            </w:r>
          </w:p>
        </w:tc>
      </w:tr>
      <w:tr w:rsidR="00EB1895" w:rsidRPr="00A7565C" w:rsidTr="006C6457">
        <w:trPr>
          <w:trHeight w:val="696"/>
        </w:trPr>
        <w:tc>
          <w:tcPr>
            <w:tcW w:w="11199" w:type="dxa"/>
            <w:gridSpan w:val="12"/>
          </w:tcPr>
          <w:p w:rsidR="00EB1895" w:rsidRPr="00AC27A1" w:rsidRDefault="00EB1895" w:rsidP="00273847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AC27A1" w:rsidRPr="00AC27A1">
              <w:rPr>
                <w:rFonts w:ascii="Verdana" w:hAnsi="Verdana"/>
                <w:sz w:val="18"/>
                <w:szCs w:val="18"/>
                <w:lang w:val="en-US"/>
              </w:rPr>
              <w:t>Provide units’ boards, rods and counters if needed.</w:t>
            </w:r>
          </w:p>
        </w:tc>
      </w:tr>
      <w:tr w:rsidR="00EB1895" w:rsidRPr="00A7565C" w:rsidTr="006C6457">
        <w:trPr>
          <w:trHeight w:val="714"/>
        </w:trPr>
        <w:tc>
          <w:tcPr>
            <w:tcW w:w="11199" w:type="dxa"/>
            <w:gridSpan w:val="12"/>
          </w:tcPr>
          <w:p w:rsidR="00EB1895" w:rsidRPr="00340A2B" w:rsidRDefault="00EB1895" w:rsidP="00273847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4D4320" w:rsidRPr="004D4320">
              <w:rPr>
                <w:rFonts w:ascii="Verdana" w:hAnsi="Verdana"/>
                <w:sz w:val="18"/>
                <w:szCs w:val="18"/>
              </w:rPr>
              <w:t>Provide units’ boards</w:t>
            </w:r>
            <w:r w:rsidR="00AC27A1">
              <w:rPr>
                <w:rFonts w:ascii="Verdana" w:hAnsi="Verdana"/>
                <w:sz w:val="18"/>
                <w:szCs w:val="18"/>
              </w:rPr>
              <w:t>, rods and counters</w:t>
            </w:r>
            <w:r w:rsidR="004D4320" w:rsidRPr="004D4320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EB1895" w:rsidRPr="00A7565C" w:rsidTr="007E382F">
        <w:trPr>
          <w:trHeight w:val="804"/>
        </w:trPr>
        <w:tc>
          <w:tcPr>
            <w:tcW w:w="11199" w:type="dxa"/>
            <w:gridSpan w:val="12"/>
          </w:tcPr>
          <w:p w:rsidR="00EB1895" w:rsidRPr="001A1C6F" w:rsidRDefault="00EB1895" w:rsidP="00273847">
            <w:pPr>
              <w:pStyle w:val="Sinespaciado"/>
              <w:rPr>
                <w:lang w:val="en-US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Closing:</w:t>
            </w:r>
            <w:r w:rsidRPr="001A1C6F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7E382F" w:rsidRPr="007E382F">
              <w:rPr>
                <w:rFonts w:ascii="Verdana" w:hAnsi="Verdana"/>
                <w:sz w:val="18"/>
                <w:szCs w:val="18"/>
                <w:lang w:val="en-US"/>
              </w:rPr>
              <w:t>Check the equations done and give a grade according to the rubric.</w:t>
            </w:r>
          </w:p>
          <w:p w:rsidR="00EB1895" w:rsidRPr="001A1C6F" w:rsidRDefault="00EB1895" w:rsidP="00273847">
            <w:pPr>
              <w:pStyle w:val="Sinespaciado"/>
              <w:ind w:left="720"/>
              <w:rPr>
                <w:lang w:val="en-US"/>
              </w:rPr>
            </w:pPr>
          </w:p>
        </w:tc>
      </w:tr>
    </w:tbl>
    <w:p w:rsidR="004A4458" w:rsidRDefault="004A4458"/>
    <w:sectPr w:rsidR="004A4458" w:rsidSect="0067753B">
      <w:footerReference w:type="default" r:id="rId7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AC27A1">
    <w:pPr>
      <w:pStyle w:val="Piedepgina"/>
      <w:rPr>
        <w:lang w:val="es-CO"/>
      </w:rPr>
    </w:pPr>
    <w:r>
      <w:rPr>
        <w:lang w:val="es-CO"/>
      </w:rPr>
      <w:t>CE-GE</w:t>
    </w:r>
    <w:r>
      <w:rPr>
        <w:lang w:val="es-CO"/>
      </w:rPr>
      <w:t xml:space="preserve">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E227A"/>
    <w:multiLevelType w:val="hybridMultilevel"/>
    <w:tmpl w:val="217866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895"/>
    <w:rsid w:val="003853E8"/>
    <w:rsid w:val="004A4458"/>
    <w:rsid w:val="004D4320"/>
    <w:rsid w:val="006C6457"/>
    <w:rsid w:val="007E382F"/>
    <w:rsid w:val="009E27C2"/>
    <w:rsid w:val="00AC27A1"/>
    <w:rsid w:val="00EB1895"/>
    <w:rsid w:val="00F33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895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EB1895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EB1895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EB189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B1895"/>
    <w:rPr>
      <w:rFonts w:ascii="Calibri" w:eastAsia="Calibri" w:hAnsi="Calibri" w:cs="Times New Roman"/>
      <w:lang w:val="en-GB"/>
    </w:rPr>
  </w:style>
  <w:style w:type="paragraph" w:customStyle="1" w:styleId="NoSpacing2">
    <w:name w:val="No Spacing2"/>
    <w:uiPriority w:val="1"/>
    <w:qFormat/>
    <w:rsid w:val="009E27C2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2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27C2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2</cp:revision>
  <dcterms:created xsi:type="dcterms:W3CDTF">2012-05-28T01:02:00Z</dcterms:created>
  <dcterms:modified xsi:type="dcterms:W3CDTF">2012-05-28T02:55:00Z</dcterms:modified>
</cp:coreProperties>
</file>